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375" w:lineRule="atLeast"/>
        <w:rPr>
          <w:rFonts w:hint="eastAsia" w:ascii="楷体_GB2312" w:hAnsi="宋体" w:eastAsia="楷体_GB2312" w:cs="宋体"/>
          <w:color w:val="000000"/>
          <w:sz w:val="21"/>
          <w:szCs w:val="21"/>
        </w:rPr>
      </w:pPr>
    </w:p>
    <w:p>
      <w:pPr>
        <w:shd w:val="clear" w:color="auto" w:fill="FFF2D0"/>
        <w:adjustRightInd/>
        <w:snapToGrid/>
        <w:spacing w:after="0" w:line="525" w:lineRule="atLeast"/>
        <w:jc w:val="center"/>
        <w:rPr>
          <w:rFonts w:ascii="宋体" w:hAnsi="宋体" w:eastAsia="宋体" w:cs="宋体"/>
          <w:b/>
          <w:bCs/>
          <w:color w:val="A06916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A06916"/>
          <w:sz w:val="27"/>
          <w:szCs w:val="27"/>
        </w:rPr>
        <w:t>马云：倒立是阿里巴巴的文化精髓</w:t>
      </w:r>
    </w:p>
    <w:p>
      <w:pPr>
        <w:adjustRightInd/>
        <w:snapToGrid/>
        <w:spacing w:after="0" w:line="375" w:lineRule="atLeast"/>
        <w:rPr>
          <w:rFonts w:hint="eastAsia" w:ascii="楷体_GB2312" w:hAnsi="宋体" w:eastAsia="楷体_GB2312" w:cs="宋体"/>
          <w:color w:val="000000"/>
          <w:sz w:val="21"/>
          <w:szCs w:val="21"/>
        </w:rPr>
      </w:pPr>
    </w:p>
    <w:p>
      <w:pPr>
        <w:adjustRightInd/>
        <w:snapToGrid/>
        <w:spacing w:after="0" w:line="375" w:lineRule="atLeast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楷体_GB2312" w:hAnsi="宋体" w:eastAsia="楷体_GB2312" w:cs="宋体"/>
          <w:color w:val="000000"/>
          <w:sz w:val="21"/>
          <w:szCs w:val="21"/>
        </w:rPr>
        <w:t>每个进入淘宝网工作的人，无论胖瘦、高矮，都必须在3个月内学会靠墙倒立。男性需保持倒立姿势超过三十秒才算过关，对女性的要求稍低些，十秒即可，否则只能卷铺盖走人。据说这则马云做下的规矩，最近在职场圈里流传开来。</w:t>
      </w:r>
      <w:r>
        <w:rPr>
          <w:rFonts w:hint="eastAsia" w:ascii="楷体_GB2312" w:hAnsi="宋体" w:eastAsia="楷体_GB2312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每个进入淘宝网工作的人，无论胖瘦、高矮，都必须在3个月内学会靠墙倒立。男性需保持倒立姿势超过三十秒才算过关，对女性的要求稍低些，十秒即可，否则只能卷铺盖走人。据说这则马云做下的规矩，最近在职场圈里流传开来。而正在谋划中的“中国一流的商业大学”——“湖畔学院”，很可能复制这种倒立文化。</w:t>
      </w:r>
    </w:p>
    <w:p>
      <w:pPr>
        <w:adjustRightInd/>
        <w:snapToGrid/>
        <w:spacing w:after="0" w:line="375" w:lineRule="atLeast"/>
        <w:jc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drawing>
          <wp:inline distT="0" distB="0" distL="0" distR="0">
            <wp:extent cx="2857500" cy="2143125"/>
            <wp:effectExtent l="19050" t="0" r="0" b="0"/>
            <wp:docPr id="1" name="图片 1" descr="http://www.daonong.com/upimg/userup/0807/21142Q2521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daonong.com/upimg/userup/0807/21142Q252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 w:line="375" w:lineRule="atLeast"/>
        <w:jc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2003年，马云和他的团队以集体倒立来欢迎他的偶像——“小鹿纯子”的到来。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color w:val="000000"/>
          <w:sz w:val="21"/>
        </w:rPr>
        <w:t>学会倒立关键要有勇气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“我体育不好，进淘宝之前，从来没有倒立过，觉得这个非常难，有点排斥。”2006年年初，25岁的黄佳进入淘宝。先是培训一周，除了学习企业文化，必须学会倒立。“一周后，有2个小时的结业典礼，学员都要倒立。如果学不会，就要再培训一周。”黄佳说，“其实，公司不是要求我们要能倒立得多久、多好，关键是你要有这个勇气。”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“倒立有两个含义。”黄佳说，“一是锻炼身体，淘宝创立的初期，遭遇非典，大家都出不去，创业又都很辛苦，需要一种简单的锻炼身体的方式；其次，就是淘宝和eBey易趣的较量，这是蚂蚁撼大象的故事，我们用倒立的视角，成功了。”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马云说，今年上半年淘宝的成交额已达400亿元，今年的目标是1000亿元。五年后，也就是2013年，成交额要达到1万亿，超过eBay，成为全球最大的网上零售商。10年后，也就是2018年，超过沃尔玛，成为全球最大的零售商。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color w:val="000000"/>
          <w:sz w:val="21"/>
        </w:rPr>
        <w:t>不要跟我说不可能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小鹿纯子是马云年轻时候的偶像，在《排球女将》最走红的那几年，大江南北都可以见到孩子们在树上挂一个东西，练习“流星火箭”或者“晴空霹雳”；或者在墙脚排成一排，练倒立。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2003年9月，马云儿时的偶像——小鹿纯子(《排球女将》的主角，荒木由美子饰演)受邀来阿里巴巴。以什么样的方式来迎接她好呢？“流星火箭”、“晴空霹雳”这两个在电视上都要通过特技完成的动作，显然员工在短期内不可能做到，只有倒立，才是最现实的欢迎方式。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于是，为了迎接马云的偶像，员工们开始练倒立，而且立出了很多花样。现在在淘宝办公室的墙上，我们还能看到十几个人叠着倒立的照片——据说，这使当年的排球女将非常惊讶，因为她们当年也没有能够做到。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“为什么要倒立？就是因为太多人跟我说‘不可能’。”马云说，“淘宝的每个店小二(淘宝的员工都是店小二)都会倒立，我还能单手倒立，我们还能倒立地叠罗汉。”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如今，淘宝已经是亚洲最大C2C网站，去年全年全站成交额433亿元，在中国的所有零售商中，排名第二，仅次于百联集团(第一百货和华联合并后的公司)。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除了倒立，马云还推崇“侠义”，武侠小说的痕迹在淘宝处处可见。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淘宝有个会议室，叫光明顶。“我们的人力资源部有个花名册，收集了武侠小说里所有正面人物的名字。”黄佳说自己的花名就叫田心，“新员工进入淘宝后，会分配一个师傅，师傅负责把他培训成一个合格的‘店小二’，给他取花名，名字就来源于人力资源部的那个花名册。”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马云说，武侠文化就是要诚信守正、真实无妄，能兼济天下，碰到危机的时候，要有担待，敢出来说，什么是对的，什么是错的。“做人要正直，做不到，马上开除。”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color w:val="000000"/>
          <w:sz w:val="21"/>
        </w:rPr>
        <w:t>倒立是阿里巴巴的文化精髓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杭州猎人人力资源开发有限公司总经理郎越时说，之前就听说过淘宝的“倒立”，这是很有马云特色的企业文化。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“企业文化是很虚无飘渺的，需要有个行动和姿态来表现。”郎越时说，“倒立”这个姿势告诉员工，只要努力、有志向、有规划，没有做不成的事情。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郎越时说，能长久坚持一种文化的企业，肯定是一家有追求的，有清晰的发展理念的企业，而这些文化同样也会推动企业的发展。比如，杭州有一家做高科技的民营企业，在2000年就要求它的男员工一年四季都必须打领带，如果没打领带就要扣100元。“这家公司是做服务的，要求员工打领带，是为了告诉员工，必须规范着装以尊重客户。如今这家公司已经是这个行业的老大。”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在浙江省中医院保健科科长汤军看来，马云提倡的倒立恰恰是一种保健手法，因为倒立确实能增强脑部供血、供养，有健身的作用。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延伸阅读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</w:t>
      </w:r>
      <w:r>
        <w:rPr>
          <w:rFonts w:hint="eastAsia" w:ascii="宋体" w:hAnsi="宋体" w:eastAsia="宋体" w:cs="宋体"/>
          <w:b/>
          <w:bCs/>
          <w:color w:val="000000"/>
          <w:sz w:val="21"/>
        </w:rPr>
        <w:t>　倒立文化可能复制到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“湖畔学院？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未来，余杭将出现一家专门培养创业者、企业领导者的大学，名叫“湖畔学院”。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湖畔学院的概念，在马云脑中已经很清晰。他曾在达沃斯论坛上，和哈佛的副校长说起过这个方案，得到了对方的积极响应，表示愿意合作办学。此外，沃顿商学院等都表示了合作意向。湖畔学院的规划面积有200亩左右，目标是要成为中国一流的商业大学。</w:t>
      </w:r>
    </w:p>
    <w:p>
      <w:pPr>
        <w:adjustRightInd/>
        <w:snapToGrid/>
        <w:spacing w:after="0" w:line="375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　　“湖畔”的名字自然是脱胎于“湖畔社区”，这里是阿里巴巴的诞生地，之后又走出了阿里软件、阿里妈妈、阿里旺旺。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JLRGGT+ËÎÌå">
    <w:altName w:val="Verdana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LNOPEJ+Î¢ÈíÑÅºÚ">
    <w:altName w:val="Corbel"/>
    <w:panose1 w:val="020B0503020204020204"/>
    <w:charset w:val="01"/>
    <w:family w:val="swiss"/>
    <w:pitch w:val="default"/>
    <w:sig w:usb0="00000000" w:usb1="00000000" w:usb2="01010101" w:usb3="01010101" w:csb0="01010101" w:csb1="01010101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erdana">
    <w:panose1 w:val="020B0604030504040204"/>
    <w:charset w:val="01"/>
    <w:family w:val="auto"/>
    <w:pitch w:val="default"/>
    <w:sig w:usb0="A10006FF" w:usb1="4000205B" w:usb2="0000001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bel">
    <w:panose1 w:val="020B0503020204020204"/>
    <w:charset w:val="01"/>
    <w:family w:val="swiss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Style w:val="5"/>
        <w:rFonts w:ascii="JLRGGT+ËÎÌå" w:hAnsi="JLRGGT+ËÎÌå" w:eastAsia="Times New Roman" w:cs="JLRGGT+ËÎÌå"/>
        <w:color w:val="000000"/>
        <w:spacing w:val="0"/>
        <w:sz w:val="18"/>
      </w:rPr>
      <w:t>关注公众号：</w:t>
    </w:r>
    <w:r>
      <w:rPr>
        <w:rStyle w:val="5"/>
        <w:rFonts w:hint="eastAsia" w:ascii="JLRGGT+ËÎÌå" w:hAnsi="JLRGGT+ËÎÌå" w:eastAsia="宋体" w:cs="JLRGGT+ËÎÌå"/>
        <w:color w:val="000000"/>
        <w:spacing w:val="0"/>
        <w:sz w:val="18"/>
        <w:lang w:eastAsia="zh-CN"/>
      </w:rPr>
      <w:t>儒思</w:t>
    </w:r>
    <w:r>
      <w:rPr>
        <w:rStyle w:val="5"/>
        <w:rFonts w:hint="eastAsia" w:ascii="JLRGGT+ËÎÌå" w:hAnsi="JLRGGT+ËÎÌå" w:eastAsia="宋体" w:cs="JLRGGT+ËÎÌå"/>
        <w:color w:val="000000"/>
        <w:spacing w:val="0"/>
        <w:sz w:val="18"/>
        <w:lang w:val="en-US" w:eastAsia="zh-CN"/>
      </w:rPr>
      <w:t>HR人力资源网</w:t>
    </w:r>
    <w:r>
      <w:rPr>
        <w:rStyle w:val="5"/>
        <w:rFonts w:ascii="JLRGGT+ËÎÌå" w:hAnsi="JLRGGT+ËÎÌå" w:eastAsia="Times New Roman" w:cs="JLRGGT+ËÎÌå"/>
        <w:color w:val="000000"/>
        <w:spacing w:val="0"/>
        <w:sz w:val="18"/>
      </w:rPr>
      <w:t>（微信搜索</w:t>
    </w:r>
    <w:r>
      <w:rPr>
        <w:rStyle w:val="5"/>
        <w:rFonts w:ascii="Times New Roman" w:hAnsi="Times New Roman" w:eastAsia="Times New Roman" w:cs="Times New Roman"/>
        <w:color w:val="000000"/>
        <w:spacing w:val="1"/>
        <w:sz w:val="18"/>
      </w:rPr>
      <w:t xml:space="preserve"> </w:t>
    </w:r>
    <w:r>
      <w:rPr>
        <w:rStyle w:val="5"/>
        <w:rFonts w:ascii="Times New Roman" w:hAnsi="Times New Roman" w:eastAsia="Times New Roman" w:cs="Times New Roman"/>
        <w:color w:val="000000"/>
        <w:spacing w:val="0"/>
        <w:sz w:val="18"/>
      </w:rPr>
      <w:t>ID</w:t>
    </w:r>
    <w:r>
      <w:rPr>
        <w:rStyle w:val="5"/>
        <w:rFonts w:ascii="JLRGGT+ËÎÌå" w:hAnsi="JLRGGT+ËÎÌå" w:eastAsia="Times New Roman" w:cs="JLRGGT+ËÎÌå"/>
        <w:color w:val="000000"/>
        <w:spacing w:val="0"/>
        <w:sz w:val="18"/>
      </w:rPr>
      <w:t>：</w:t>
    </w:r>
    <w:r>
      <w:rPr>
        <w:rStyle w:val="5"/>
        <w:rFonts w:hint="eastAsia" w:ascii="LNOPEJ+Î¢ÈíÑÅºÚ" w:eastAsia="宋体" w:cs="Times New Roman"/>
        <w:color w:val="000000"/>
        <w:spacing w:val="0"/>
        <w:sz w:val="20"/>
        <w:lang w:val="en-US" w:eastAsia="zh-CN"/>
      </w:rPr>
      <w:t>cuixg111</w:t>
    </w:r>
    <w:r>
      <w:rPr>
        <w:rStyle w:val="5"/>
        <w:rFonts w:ascii="Times New Roman" w:hAnsi="Times New Roman" w:eastAsia="Times New Roman" w:cs="Times New Roman"/>
        <w:color w:val="000000"/>
        <w:spacing w:val="-4"/>
        <w:sz w:val="20"/>
      </w:rPr>
      <w:t xml:space="preserve"> </w:t>
    </w:r>
    <w:r>
      <w:rPr>
        <w:rStyle w:val="5"/>
        <w:rFonts w:ascii="JLRGGT+ËÎÌå" w:hAnsi="JLRGGT+ËÎÌå" w:eastAsia="Times New Roman" w:cs="JLRGGT+ËÎÌå"/>
        <w:color w:val="000000"/>
        <w:spacing w:val="0"/>
        <w:sz w:val="18"/>
      </w:rPr>
      <w:t>进入）</w:t>
    </w:r>
    <w:r>
      <w:rPr>
        <w:rStyle w:val="5"/>
        <w:rFonts w:ascii="Times New Roman" w:hAnsi="Times New Roman" w:eastAsia="Times New Roman" w:cs="Times New Roman"/>
        <w:color w:val="000000"/>
        <w:spacing w:val="92"/>
        <w:sz w:val="18"/>
      </w:rPr>
      <w:t xml:space="preserve"> </w:t>
    </w:r>
    <w:r>
      <w:rPr>
        <w:rStyle w:val="5"/>
        <w:rFonts w:ascii="JLRGGT+ËÎÌå" w:hAnsi="JLRGGT+ËÎÌå" w:eastAsia="Times New Roman" w:cs="JLRGGT+ËÎÌå"/>
        <w:color w:val="000000"/>
        <w:spacing w:val="0"/>
        <w:sz w:val="18"/>
      </w:rPr>
      <w:t>下载海量名企管理资料（全部免费）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A0C43"/>
    <w:rsid w:val="00323B43"/>
    <w:rsid w:val="00390F9C"/>
    <w:rsid w:val="003D37D8"/>
    <w:rsid w:val="004358AB"/>
    <w:rsid w:val="007A1BAD"/>
    <w:rsid w:val="008A0C43"/>
    <w:rsid w:val="008B7726"/>
    <w:rsid w:val="7066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hyperlink" Target="http://www.daonong.com/upimg/userup/0807/21142Q25213.jpg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PRC</Company>
  <Pages>3</Pages>
  <Words>302</Words>
  <Characters>1726</Characters>
  <Lines>14</Lines>
  <Paragraphs>4</Paragraphs>
  <TotalTime>0</TotalTime>
  <ScaleCrop>false</ScaleCrop>
  <LinksUpToDate>false</LinksUpToDate>
  <CharactersWithSpaces>2024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2011-05-15T14:31:00Z</dcterms:created>
  <dc:creator>8Admin8</dc:creator>
  <cp:lastModifiedBy>北漂书生</cp:lastModifiedBy>
  <dcterms:modified xsi:type="dcterms:W3CDTF">2018-04-23T12:37:49Z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